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008D0" w14:textId="77777777" w:rsidR="004165A5" w:rsidRDefault="004165A5">
      <w:r>
        <w:t xml:space="preserve">Ситуационные задачи </w:t>
      </w:r>
    </w:p>
    <w:p w14:paraId="13FEE7C9" w14:textId="77777777" w:rsidR="004165A5" w:rsidRDefault="004165A5"/>
    <w:p w14:paraId="350EC3CA" w14:textId="77777777" w:rsidR="004165A5" w:rsidRDefault="004165A5" w:rsidP="004165A5">
      <w:pPr>
        <w:pStyle w:val="a3"/>
        <w:numPr>
          <w:ilvl w:val="0"/>
          <w:numId w:val="1"/>
        </w:numPr>
      </w:pPr>
      <w:r>
        <w:t>Пациентка О., 35 лет, ИМТ 24. Офисный работник.</w:t>
      </w:r>
    </w:p>
    <w:p w14:paraId="1279F7F3" w14:textId="77777777" w:rsidR="004165A5" w:rsidRDefault="004165A5" w:rsidP="004165A5">
      <w:pPr>
        <w:pStyle w:val="a3"/>
      </w:pPr>
      <w:r>
        <w:t>Боли и напряжение в плечах и шее.</w:t>
      </w:r>
      <w:r w:rsidR="00AD4AD3">
        <w:t xml:space="preserve"> Периодическое головокружение, ухудшение зрения.</w:t>
      </w:r>
      <w:r>
        <w:t xml:space="preserve"> На основании МРТ </w:t>
      </w:r>
      <w:proofErr w:type="spellStart"/>
      <w:r>
        <w:t>вертебрологом</w:t>
      </w:r>
      <w:proofErr w:type="spellEnd"/>
      <w:r>
        <w:t xml:space="preserve"> поставлен диагноз: остеохондроз шейного отдела позвоночника, рекомендована симптоматическая терапия и ЛФК.</w:t>
      </w:r>
    </w:p>
    <w:p w14:paraId="6C29D767" w14:textId="77777777" w:rsidR="004165A5" w:rsidRDefault="004165A5" w:rsidP="004165A5">
      <w:pPr>
        <w:pStyle w:val="a3"/>
        <w:numPr>
          <w:ilvl w:val="0"/>
          <w:numId w:val="1"/>
        </w:numPr>
      </w:pPr>
      <w:r>
        <w:t>Пациентка Р., 42года, ИМТ 40.</w:t>
      </w:r>
    </w:p>
    <w:p w14:paraId="1C39781E" w14:textId="77777777" w:rsidR="004165A5" w:rsidRDefault="004165A5" w:rsidP="004165A5">
      <w:pPr>
        <w:pStyle w:val="a3"/>
      </w:pPr>
      <w:r>
        <w:t xml:space="preserve">Боли в </w:t>
      </w:r>
      <w:r w:rsidR="00A73606">
        <w:t>правом плечевом суставе. МРТ диагностика определяет артроз плечевого сустава 2 степени. При осмотре выявлен сколиоз 1 степени в шейно-грудном отделе позвоночника, депрессия лопатки. В анамнезе травма левого коленного сустава.</w:t>
      </w:r>
    </w:p>
    <w:p w14:paraId="63C1C760" w14:textId="77777777" w:rsidR="00A73606" w:rsidRDefault="00A73606" w:rsidP="00A73606">
      <w:pPr>
        <w:pStyle w:val="a3"/>
        <w:numPr>
          <w:ilvl w:val="0"/>
          <w:numId w:val="1"/>
        </w:numPr>
      </w:pPr>
      <w:r>
        <w:t>Пациент В., 16 лет, активный образ жизни.</w:t>
      </w:r>
      <w:r>
        <w:br/>
        <w:t>Контрактура правого локтевого сустава после иммобилизации гипсом перелома плечевой кости. Низкий тонус дельтовидной и грудных мышц, умеренные боли в плечевом суставе. Лечащим травматологом рекомендован</w:t>
      </w:r>
      <w:r w:rsidR="00EE6FFA">
        <w:t>ы занятия ЛФК.</w:t>
      </w:r>
    </w:p>
    <w:p w14:paraId="1C0A9BB9" w14:textId="77777777" w:rsidR="00EE6FFA" w:rsidRDefault="00EE6FFA" w:rsidP="00A73606">
      <w:pPr>
        <w:pStyle w:val="a3"/>
        <w:numPr>
          <w:ilvl w:val="0"/>
          <w:numId w:val="1"/>
        </w:numPr>
      </w:pPr>
      <w:r>
        <w:t>Пациент А., 32 года, виолончелист.</w:t>
      </w:r>
    </w:p>
    <w:p w14:paraId="5E04C69F" w14:textId="77777777" w:rsidR="00EE6FFA" w:rsidRDefault="00EE6FFA" w:rsidP="00EE6FFA">
      <w:pPr>
        <w:pStyle w:val="a3"/>
      </w:pPr>
      <w:r>
        <w:t xml:space="preserve">Боли в правом плечевом суставе возникли при движении рукой в результате многочасовых репетиций. Травм в анамнезе нет. При осмотре выявляется умеренная нестабильность АКС. Лечащим травматологом-ортопедом поставлен диагноз </w:t>
      </w:r>
      <w:proofErr w:type="spellStart"/>
      <w:r>
        <w:t>Импиджмент</w:t>
      </w:r>
      <w:proofErr w:type="spellEnd"/>
      <w:r>
        <w:t xml:space="preserve"> синдром. </w:t>
      </w:r>
    </w:p>
    <w:p w14:paraId="7844A75D" w14:textId="77777777" w:rsidR="00EE6FFA" w:rsidRDefault="00EE6FFA" w:rsidP="00EE6FFA">
      <w:pPr>
        <w:pStyle w:val="a3"/>
        <w:numPr>
          <w:ilvl w:val="0"/>
          <w:numId w:val="1"/>
        </w:numPr>
      </w:pPr>
      <w:r>
        <w:t xml:space="preserve">Пациент Р., </w:t>
      </w:r>
      <w:r w:rsidR="008466E1">
        <w:t>26 лет, тренер тренажерного зала.</w:t>
      </w:r>
      <w:r w:rsidR="008466E1">
        <w:br/>
        <w:t>В результате силовой</w:t>
      </w:r>
      <w:r w:rsidR="00CB0FE8">
        <w:t xml:space="preserve"> </w:t>
      </w:r>
      <w:r w:rsidR="008466E1">
        <w:t>тренировки и подъема штанги вверх на вытянутые руки получена травма плечевого сустава, характеризующаяся острой болью в момент травмы и умеренными болями в состоянии покоя, в том числе ночью. Обследование не проводилось. Проводится самостоятельная симптоматическая терапия НПВС перорально.</w:t>
      </w:r>
    </w:p>
    <w:p w14:paraId="7CD5804F" w14:textId="77777777" w:rsidR="00102F1F" w:rsidRDefault="00102F1F" w:rsidP="00102F1F">
      <w:pPr>
        <w:pStyle w:val="a3"/>
        <w:numPr>
          <w:ilvl w:val="0"/>
          <w:numId w:val="1"/>
        </w:numPr>
      </w:pPr>
      <w:r>
        <w:t>Пациентка К., 55 лет, работа за компьютером, образ жизни малоподвижный.</w:t>
      </w:r>
    </w:p>
    <w:p w14:paraId="25A85BB3" w14:textId="77777777" w:rsidR="008466E1" w:rsidRDefault="00102F1F" w:rsidP="00102F1F">
      <w:pPr>
        <w:pStyle w:val="a3"/>
      </w:pPr>
      <w:r>
        <w:t xml:space="preserve">Боли в области правого запястья, сочетанные с онемением </w:t>
      </w:r>
      <w:r w:rsidR="004C5F88">
        <w:t xml:space="preserve">1-2 </w:t>
      </w:r>
      <w:r>
        <w:t>пальцев. В анамнезе травм нет.</w:t>
      </w:r>
    </w:p>
    <w:p w14:paraId="46D2A563" w14:textId="77777777" w:rsidR="00102F1F" w:rsidRDefault="00102F1F" w:rsidP="00102F1F">
      <w:pPr>
        <w:pStyle w:val="a3"/>
        <w:numPr>
          <w:ilvl w:val="0"/>
          <w:numId w:val="1"/>
        </w:numPr>
      </w:pPr>
      <w:r>
        <w:t>Пациентка С., 30 лет, инструктор по функциональному тренингу.</w:t>
      </w:r>
    </w:p>
    <w:p w14:paraId="1A1FAC1F" w14:textId="0D34056B" w:rsidR="00102F1F" w:rsidRDefault="00102F1F" w:rsidP="00102F1F">
      <w:pPr>
        <w:pStyle w:val="a3"/>
      </w:pPr>
      <w:r>
        <w:t xml:space="preserve">Боли в правом локтевом суставе, сопровождающиеся </w:t>
      </w:r>
      <w:r w:rsidR="004C5F88">
        <w:t>онемением 4-5 пальцев. Травмы в анамнезе не отмечаются. При осмотре выявлен сколиоз в шейно-грудном отделе. Обследование не проводилось.</w:t>
      </w:r>
    </w:p>
    <w:p w14:paraId="4C1ADCFB" w14:textId="77777777" w:rsidR="004C5F88" w:rsidRDefault="003C3D3E" w:rsidP="004C5F88">
      <w:pPr>
        <w:pStyle w:val="a3"/>
        <w:numPr>
          <w:ilvl w:val="0"/>
          <w:numId w:val="1"/>
        </w:numPr>
      </w:pPr>
      <w:r>
        <w:t>Пациентка Е., 37 лет., ИМТ 21, образ жизни неактивный.</w:t>
      </w:r>
    </w:p>
    <w:p w14:paraId="3D9C5A1B" w14:textId="77777777" w:rsidR="003C3D3E" w:rsidRDefault="003C3D3E" w:rsidP="003C3D3E">
      <w:pPr>
        <w:pStyle w:val="a3"/>
      </w:pPr>
      <w:r>
        <w:t>Эндопротезирование локтевого сустава после автомобильной аварии. Низкий тонус мышц после периода иммобилизации.</w:t>
      </w:r>
    </w:p>
    <w:p w14:paraId="32399E3E" w14:textId="77777777" w:rsidR="003C3D3E" w:rsidRDefault="003C3D3E" w:rsidP="003C3D3E">
      <w:pPr>
        <w:pStyle w:val="a3"/>
        <w:numPr>
          <w:ilvl w:val="0"/>
          <w:numId w:val="1"/>
        </w:numPr>
      </w:pPr>
      <w:r>
        <w:t xml:space="preserve">Пациентка Н., 30 лет, ИМТ </w:t>
      </w:r>
      <w:r w:rsidR="00CA1FA1">
        <w:t>38</w:t>
      </w:r>
    </w:p>
    <w:p w14:paraId="67788198" w14:textId="7CCE30D3" w:rsidR="00CA1FA1" w:rsidRDefault="00CA1FA1" w:rsidP="00CA1FA1">
      <w:pPr>
        <w:pStyle w:val="a3"/>
      </w:pPr>
      <w:r>
        <w:t>Боли в верхней части спины, в области грудного отдела позвоночника, возникли после посещения батутного центра. Спортом не занимается, травмы спины</w:t>
      </w:r>
      <w:r w:rsidR="00404653" w:rsidRPr="00C97BE6">
        <w:t xml:space="preserve"> </w:t>
      </w:r>
      <w:r>
        <w:t>в анамнезе не отмечает. В анамнезе травмы правого коленного и правого голеностопного суставов.</w:t>
      </w:r>
    </w:p>
    <w:p w14:paraId="15109297" w14:textId="2BB586C5" w:rsidR="00CA1FA1" w:rsidRDefault="00CA1FA1" w:rsidP="00CA1FA1">
      <w:pPr>
        <w:pStyle w:val="a3"/>
        <w:numPr>
          <w:ilvl w:val="0"/>
          <w:numId w:val="1"/>
        </w:numPr>
      </w:pPr>
      <w:r>
        <w:t>Пациентка Д., 46 лет, ИМТ 23.</w:t>
      </w:r>
      <w:r>
        <w:br/>
        <w:t xml:space="preserve">Боли в шейном отделе, верхней части спины, правом плечевом суставе в результате автомобильной аварии. МРТ обследование </w:t>
      </w:r>
      <w:r w:rsidR="00AD4AD3">
        <w:t>структуральных повреждений не выявляет. В анамнезе травмы коленного, голеностопного суставов.</w:t>
      </w:r>
    </w:p>
    <w:p w14:paraId="6DFFEE4F" w14:textId="45067C88" w:rsidR="00C97BE6" w:rsidRDefault="00C97BE6" w:rsidP="00CA1FA1">
      <w:pPr>
        <w:pStyle w:val="a3"/>
        <w:numPr>
          <w:ilvl w:val="0"/>
          <w:numId w:val="1"/>
        </w:numPr>
      </w:pPr>
      <w:r>
        <w:t xml:space="preserve">Пациент А., 45 лет, образ жизни активный. Во время занятий рукопашным боем, получил травму плечевого сустава: возникла резкая боль в движении, которая усилилась на следующий день. Проведенное МРТ обследование указывает на </w:t>
      </w:r>
      <w:r>
        <w:lastRenderedPageBreak/>
        <w:t>небольшое количество жидкости в суставе и около сухожилия длинной головки бицепса, а также дегенеративные изменения (артроз 1 степени).</w:t>
      </w:r>
    </w:p>
    <w:p w14:paraId="24E44E37" w14:textId="77777777" w:rsidR="00C97BE6" w:rsidRDefault="00C97BE6" w:rsidP="00C97BE6">
      <w:pPr>
        <w:pStyle w:val="a3"/>
      </w:pPr>
    </w:p>
    <w:p w14:paraId="37D473B0" w14:textId="77777777" w:rsidR="00CA1FA1" w:rsidRPr="004165A5" w:rsidRDefault="00CA1FA1" w:rsidP="00CA1FA1">
      <w:r>
        <w:t xml:space="preserve">      </w:t>
      </w:r>
    </w:p>
    <w:sectPr w:rsidR="00CA1FA1" w:rsidRPr="0041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02699"/>
    <w:multiLevelType w:val="hybridMultilevel"/>
    <w:tmpl w:val="D7849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A5"/>
    <w:rsid w:val="00102F1F"/>
    <w:rsid w:val="001E3392"/>
    <w:rsid w:val="003C3D3E"/>
    <w:rsid w:val="00404653"/>
    <w:rsid w:val="004165A5"/>
    <w:rsid w:val="004C5F88"/>
    <w:rsid w:val="007D28CD"/>
    <w:rsid w:val="008466E1"/>
    <w:rsid w:val="00A73606"/>
    <w:rsid w:val="00AD4AD3"/>
    <w:rsid w:val="00C97BE6"/>
    <w:rsid w:val="00CA1FA1"/>
    <w:rsid w:val="00CB0FE8"/>
    <w:rsid w:val="00E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064174"/>
  <w15:chartTrackingRefBased/>
  <w15:docId w15:val="{4AB306A5-803B-044F-9626-D3866C38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Voronina</dc:creator>
  <cp:keywords/>
  <dc:description/>
  <cp:lastModifiedBy>Maria Voronina</cp:lastModifiedBy>
  <cp:revision>5</cp:revision>
  <dcterms:created xsi:type="dcterms:W3CDTF">2020-12-03T10:13:00Z</dcterms:created>
  <dcterms:modified xsi:type="dcterms:W3CDTF">2021-07-19T11:48:00Z</dcterms:modified>
</cp:coreProperties>
</file>